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01" w:rsidRPr="00234D01" w:rsidRDefault="00234D01" w:rsidP="002771B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sz w:val="28"/>
          <w:szCs w:val="28"/>
        </w:rPr>
        <w:t>Амурская область Серышевский район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sz w:val="42"/>
          <w:szCs w:val="42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40"/>
          <w:szCs w:val="40"/>
        </w:rPr>
      </w:pPr>
      <w:r w:rsidRPr="00234D01">
        <w:rPr>
          <w:rFonts w:ascii="Times New Roman" w:eastAsia="Times New Roman" w:hAnsi="Times New Roman" w:cs="Times New Roman"/>
          <w:b/>
          <w:sz w:val="40"/>
          <w:szCs w:val="40"/>
        </w:rPr>
        <w:t>Глава Серышевского района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234D01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234D01" w:rsidRPr="00234D01" w:rsidRDefault="00234D01" w:rsidP="00234D01">
      <w:pPr>
        <w:shd w:val="clear" w:color="auto" w:fill="FFFFFF"/>
        <w:tabs>
          <w:tab w:val="left" w:pos="593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36"/>
          <w:szCs w:val="36"/>
        </w:rPr>
      </w:pPr>
    </w:p>
    <w:p w:rsidR="00234D01" w:rsidRPr="00234D01" w:rsidRDefault="00234D01" w:rsidP="00234D01">
      <w:pPr>
        <w:shd w:val="clear" w:color="auto" w:fill="FFFFFF"/>
        <w:tabs>
          <w:tab w:val="left" w:pos="593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>От</w:t>
      </w:r>
      <w:r w:rsidR="0053455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="00534552">
        <w:rPr>
          <w:rFonts w:ascii="Times New Roman" w:eastAsia="Times New Roman" w:hAnsi="Times New Roman" w:cs="Times New Roman"/>
          <w:bCs/>
          <w:sz w:val="26"/>
          <w:szCs w:val="26"/>
        </w:rPr>
        <w:t>3.</w:t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>11</w:t>
      </w:r>
      <w:r w:rsidR="00534552">
        <w:rPr>
          <w:rFonts w:ascii="Times New Roman" w:eastAsia="Times New Roman" w:hAnsi="Times New Roman" w:cs="Times New Roman"/>
          <w:bCs/>
          <w:sz w:val="26"/>
          <w:szCs w:val="26"/>
        </w:rPr>
        <w:t>.201</w:t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№ </w:t>
      </w:r>
      <w:r w:rsidR="00534552">
        <w:rPr>
          <w:rFonts w:ascii="Times New Roman" w:eastAsia="Times New Roman" w:hAnsi="Times New Roman" w:cs="Times New Roman"/>
          <w:bCs/>
          <w:sz w:val="26"/>
          <w:szCs w:val="26"/>
        </w:rPr>
        <w:t>4</w:t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>83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</w:rPr>
      </w:pPr>
      <w:proofErr w:type="spellStart"/>
      <w:r w:rsidRPr="00234D01">
        <w:rPr>
          <w:rFonts w:ascii="Times New Roman" w:eastAsia="Times New Roman" w:hAnsi="Times New Roman" w:cs="Times New Roman"/>
        </w:rPr>
        <w:t>пгт</w:t>
      </w:r>
      <w:proofErr w:type="spellEnd"/>
      <w:r w:rsidRPr="00234D01">
        <w:rPr>
          <w:rFonts w:ascii="Times New Roman" w:eastAsia="Times New Roman" w:hAnsi="Times New Roman" w:cs="Times New Roman"/>
        </w:rPr>
        <w:t xml:space="preserve"> Серышево</w:t>
      </w:r>
    </w:p>
    <w:p w:rsidR="00234D01" w:rsidRPr="00234D01" w:rsidRDefault="00234D01" w:rsidP="00234D0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 утверждении  </w:t>
      </w:r>
    </w:p>
    <w:p w:rsidR="00234D01" w:rsidRDefault="002771BB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бюджет</w:t>
      </w:r>
      <w:r w:rsid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ного прогноза района</w:t>
      </w:r>
      <w:bookmarkStart w:id="0" w:name="_GoBack"/>
      <w:bookmarkEnd w:id="0"/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 долгосрочный период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 2022 года</w:t>
      </w: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соответствии со статьей 170.1 Бюджетного кодекса Российской Федерации </w:t>
      </w: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постановляю</w:t>
      </w: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234D01" w:rsidRPr="00234D01" w:rsidRDefault="00234D01" w:rsidP="00234D0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 прилагаемый</w:t>
      </w:r>
      <w:r w:rsidR="002601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юджетн</w:t>
      </w:r>
      <w:r w:rsidR="002601FF">
        <w:rPr>
          <w:rFonts w:ascii="Times New Roman" w:eastAsia="Times New Roman" w:hAnsi="Times New Roman" w:cs="Times New Roman"/>
          <w:color w:val="auto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прогноз района на долгосрочный период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 2022 года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34D01" w:rsidRPr="00234D01" w:rsidRDefault="00234D01" w:rsidP="00234D0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</w:t>
      </w:r>
      <w:proofErr w:type="gramStart"/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 заместителя главы-начальника финансового управления администрации района О.А. Стеблину.</w:t>
      </w: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О.В.Кирдун</w:t>
      </w:r>
      <w:proofErr w:type="spellEnd"/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601FF" w:rsidRPr="00234D01" w:rsidRDefault="002601FF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F1B18" w:rsidRDefault="002F1B18">
      <w:pPr>
        <w:rPr>
          <w:sz w:val="2"/>
          <w:szCs w:val="2"/>
        </w:rPr>
      </w:pPr>
    </w:p>
    <w:sectPr w:rsidR="002F1B18" w:rsidSect="002601FF">
      <w:headerReference w:type="default" r:id="rId8"/>
      <w:headerReference w:type="first" r:id="rId9"/>
      <w:type w:val="continuous"/>
      <w:pgSz w:w="16838" w:h="2381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21A" w:rsidRDefault="00F2021A">
      <w:r>
        <w:separator/>
      </w:r>
    </w:p>
  </w:endnote>
  <w:endnote w:type="continuationSeparator" w:id="0">
    <w:p w:rsidR="00F2021A" w:rsidRDefault="00F2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21A" w:rsidRDefault="00F2021A"/>
  </w:footnote>
  <w:footnote w:type="continuationSeparator" w:id="0">
    <w:p w:rsidR="00F2021A" w:rsidRDefault="00F202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271FBE2D" wp14:editId="07CF7F78">
              <wp:simplePos x="0" y="0"/>
              <wp:positionH relativeFrom="page">
                <wp:posOffset>5202555</wp:posOffset>
              </wp:positionH>
              <wp:positionV relativeFrom="page">
                <wp:posOffset>5000625</wp:posOffset>
              </wp:positionV>
              <wp:extent cx="121285" cy="13843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821FC" w:rsidRPr="006821FC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65pt;margin-top:393.75pt;width:9.55pt;height:10.9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821FC" w:rsidRPr="006821FC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3E59DE22" wp14:editId="18AB9964">
              <wp:simplePos x="0" y="0"/>
              <wp:positionH relativeFrom="page">
                <wp:posOffset>5266690</wp:posOffset>
              </wp:positionH>
              <wp:positionV relativeFrom="page">
                <wp:posOffset>4168775</wp:posOffset>
              </wp:positionV>
              <wp:extent cx="60960" cy="13843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601FF" w:rsidRPr="002601FF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4.7pt;margin-top:328.25pt;width:4.8pt;height:10.9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601FF" w:rsidRPr="002601FF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B128A"/>
    <w:multiLevelType w:val="multilevel"/>
    <w:tmpl w:val="CB32E9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3A6270"/>
    <w:multiLevelType w:val="multilevel"/>
    <w:tmpl w:val="72BE6D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8C65DD"/>
    <w:multiLevelType w:val="multilevel"/>
    <w:tmpl w:val="2A3A7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3D0D6F"/>
    <w:multiLevelType w:val="multilevel"/>
    <w:tmpl w:val="2CC25E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B18"/>
    <w:rsid w:val="00055128"/>
    <w:rsid w:val="00064270"/>
    <w:rsid w:val="000B36EE"/>
    <w:rsid w:val="00157375"/>
    <w:rsid w:val="00234D01"/>
    <w:rsid w:val="002601FF"/>
    <w:rsid w:val="002771BB"/>
    <w:rsid w:val="002F1B18"/>
    <w:rsid w:val="003078E7"/>
    <w:rsid w:val="003B7588"/>
    <w:rsid w:val="003F6B1B"/>
    <w:rsid w:val="00463D7D"/>
    <w:rsid w:val="005161AE"/>
    <w:rsid w:val="00534552"/>
    <w:rsid w:val="00542513"/>
    <w:rsid w:val="00563821"/>
    <w:rsid w:val="006821FC"/>
    <w:rsid w:val="00A24FAE"/>
    <w:rsid w:val="00A51D38"/>
    <w:rsid w:val="00B82E17"/>
    <w:rsid w:val="00CA381D"/>
    <w:rsid w:val="00DD138F"/>
    <w:rsid w:val="00F2021A"/>
    <w:rsid w:val="00F76BF2"/>
    <w:rsid w:val="00FA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40"/>
      <w:szCs w:val="40"/>
      <w:u w:val="none"/>
    </w:rPr>
  </w:style>
  <w:style w:type="character" w:customStyle="1" w:styleId="a7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5pt">
    <w:name w:val="Основной текст (3) + 11;5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2pt">
    <w:name w:val="Основной текст + 12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Основной текст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BookAntiqua115pt">
    <w:name w:val="Основной текст + Book Antiqua;11;5 pt;Полужирный;Курсив"/>
    <w:basedOn w:val="a7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2"/>
    <w:basedOn w:val="a"/>
    <w:link w:val="a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370" w:lineRule="exact"/>
      <w:jc w:val="center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60" w:after="3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234D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D01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36EE"/>
    <w:rPr>
      <w:color w:val="000000"/>
    </w:rPr>
  </w:style>
  <w:style w:type="paragraph" w:styleId="af">
    <w:name w:val="footer"/>
    <w:basedOn w:val="a"/>
    <w:link w:val="af0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36E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40"/>
      <w:szCs w:val="40"/>
      <w:u w:val="none"/>
    </w:rPr>
  </w:style>
  <w:style w:type="character" w:customStyle="1" w:styleId="a7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5pt">
    <w:name w:val="Основной текст (3) + 11;5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2pt">
    <w:name w:val="Основной текст + 12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Основной текст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BookAntiqua115pt">
    <w:name w:val="Основной текст + Book Antiqua;11;5 pt;Полужирный;Курсив"/>
    <w:basedOn w:val="a7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2"/>
    <w:basedOn w:val="a"/>
    <w:link w:val="a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370" w:lineRule="exact"/>
      <w:jc w:val="center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60" w:after="3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234D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D01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36EE"/>
    <w:rPr>
      <w:color w:val="000000"/>
    </w:rPr>
  </w:style>
  <w:style w:type="paragraph" w:styleId="af">
    <w:name w:val="footer"/>
    <w:basedOn w:val="a"/>
    <w:link w:val="af0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36E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Правительство Амурской области от 06</vt:lpstr>
    </vt:vector>
  </TitlesOfParts>
  <Company>SPecialiST RePack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Правительство Амурской области от 06</dc:title>
  <dc:creator>Kulganova</dc:creator>
  <cp:lastModifiedBy>СУФД</cp:lastModifiedBy>
  <cp:revision>4</cp:revision>
  <cp:lastPrinted>2015-06-05T07:39:00Z</cp:lastPrinted>
  <dcterms:created xsi:type="dcterms:W3CDTF">2015-06-08T23:56:00Z</dcterms:created>
  <dcterms:modified xsi:type="dcterms:W3CDTF">2018-02-05T07:15:00Z</dcterms:modified>
</cp:coreProperties>
</file>